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076D" w14:textId="7C2555CC" w:rsidR="00071ED2" w:rsidRDefault="00071ED2" w:rsidP="00071ED2">
      <w:pPr>
        <w:jc w:val="center"/>
        <w:rPr>
          <w:rFonts w:ascii="Mencken Std Head" w:hAnsi="Mencken Std Head"/>
          <w:noProof/>
          <w:color w:val="8B1354"/>
          <w:sz w:val="36"/>
          <w:szCs w:val="36"/>
        </w:rPr>
      </w:pPr>
      <w:r>
        <w:rPr>
          <w:rFonts w:ascii="Mencken Std Head" w:hAnsi="Mencken Std Head"/>
          <w:noProof/>
          <w:color w:val="8B1354"/>
          <w:sz w:val="36"/>
          <w:szCs w:val="36"/>
        </w:rPr>
        <w:drawing>
          <wp:inline distT="0" distB="0" distL="0" distR="0" wp14:anchorId="3F596CCB" wp14:editId="65FD3502">
            <wp:extent cx="3495675" cy="1206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C Transparent Pin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5193" cy="1230297"/>
                    </a:xfrm>
                    <a:prstGeom prst="rect">
                      <a:avLst/>
                    </a:prstGeom>
                  </pic:spPr>
                </pic:pic>
              </a:graphicData>
            </a:graphic>
          </wp:inline>
        </w:drawing>
      </w:r>
    </w:p>
    <w:p w14:paraId="71C7B3FC" w14:textId="77777777" w:rsidR="00071ED2" w:rsidRDefault="00071ED2" w:rsidP="00071ED2">
      <w:pPr>
        <w:rPr>
          <w:rFonts w:ascii="Mencken Std Head" w:hAnsi="Mencken Std Head"/>
          <w:noProof/>
          <w:color w:val="8B1354"/>
          <w:sz w:val="36"/>
          <w:szCs w:val="36"/>
        </w:rPr>
      </w:pPr>
    </w:p>
    <w:p w14:paraId="5F6ED05E" w14:textId="7496DE73" w:rsidR="008C53E1" w:rsidRPr="00432F60" w:rsidRDefault="002877F2" w:rsidP="00071ED2">
      <w:pPr>
        <w:rPr>
          <w:rFonts w:ascii="Mencken Std Head" w:hAnsi="Mencken Std Head"/>
          <w:i/>
          <w:color w:val="8B1354"/>
          <w:sz w:val="36"/>
          <w:szCs w:val="36"/>
        </w:rPr>
      </w:pPr>
      <w:r w:rsidRPr="00432F60">
        <w:rPr>
          <w:rFonts w:ascii="Mencken Std Head" w:hAnsi="Mencken Std Head"/>
          <w:i/>
          <w:noProof/>
          <w:color w:val="8B1354"/>
          <w:sz w:val="36"/>
          <w:szCs w:val="36"/>
        </w:rPr>
        <w:t>H</w:t>
      </w:r>
      <w:r w:rsidR="00432F60" w:rsidRPr="00432F60">
        <w:rPr>
          <w:rFonts w:ascii="Mencken Std Head" w:hAnsi="Mencken Std Head"/>
          <w:i/>
          <w:noProof/>
          <w:color w:val="8B1354"/>
          <w:sz w:val="36"/>
          <w:szCs w:val="36"/>
        </w:rPr>
        <w:t>ILARY BILLINGS RIDER</w:t>
      </w:r>
    </w:p>
    <w:p w14:paraId="1FD08ABF" w14:textId="42ACE6A1" w:rsidR="002654AE" w:rsidRPr="00BB0AD1" w:rsidRDefault="002654AE" w:rsidP="002654AE">
      <w:pPr>
        <w:rPr>
          <w:rFonts w:ascii="Ingra Light" w:hAnsi="Ingra Light"/>
          <w:color w:val="000000" w:themeColor="text1"/>
          <w:sz w:val="22"/>
          <w:szCs w:val="22"/>
        </w:rPr>
      </w:pPr>
    </w:p>
    <w:p w14:paraId="669C3E8E" w14:textId="02C45AF6" w:rsidR="001C6F77" w:rsidRPr="00BB0AD1" w:rsidRDefault="00E22DD8" w:rsidP="00D9489E">
      <w:pPr>
        <w:rPr>
          <w:rFonts w:ascii="Ingra Light" w:hAnsi="Ingra Light"/>
          <w:color w:val="000000" w:themeColor="text1"/>
        </w:rPr>
      </w:pPr>
      <w:r w:rsidRPr="00BB0AD1">
        <w:rPr>
          <w:rFonts w:ascii="Ingra Light" w:hAnsi="Ingra Light"/>
          <w:color w:val="000000" w:themeColor="text1"/>
        </w:rPr>
        <w:t>We</w:t>
      </w:r>
      <w:r w:rsidR="009C6F96" w:rsidRPr="00BB0AD1">
        <w:rPr>
          <w:rFonts w:ascii="Ingra Light" w:hAnsi="Ingra Light"/>
          <w:color w:val="000000" w:themeColor="text1"/>
        </w:rPr>
        <w:t xml:space="preserve">’re so </w:t>
      </w:r>
      <w:r w:rsidR="00F644A2" w:rsidRPr="00BB0AD1">
        <w:rPr>
          <w:rFonts w:ascii="Ingra Light" w:hAnsi="Ingra Light"/>
          <w:color w:val="000000" w:themeColor="text1"/>
        </w:rPr>
        <w:t xml:space="preserve">excited </w:t>
      </w:r>
      <w:r w:rsidRPr="00BB0AD1">
        <w:rPr>
          <w:rFonts w:ascii="Ingra Light" w:hAnsi="Ingra Light"/>
          <w:color w:val="000000" w:themeColor="text1"/>
        </w:rPr>
        <w:t xml:space="preserve">to be teaming up with you to make your next event </w:t>
      </w:r>
      <w:r w:rsidR="00792B36" w:rsidRPr="00BB0AD1">
        <w:rPr>
          <w:rFonts w:ascii="Ingra Light" w:hAnsi="Ingra Light"/>
          <w:color w:val="000000" w:themeColor="text1"/>
        </w:rPr>
        <w:t>a memorable experience</w:t>
      </w:r>
      <w:r w:rsidRPr="00BB0AD1">
        <w:rPr>
          <w:rFonts w:ascii="Ingra Light" w:hAnsi="Ingra Light"/>
          <w:color w:val="000000" w:themeColor="text1"/>
        </w:rPr>
        <w:t>! Thank you for having us</w:t>
      </w:r>
      <w:r w:rsidR="00792B36" w:rsidRPr="00BB0AD1">
        <w:rPr>
          <w:rFonts w:ascii="Ingra Light" w:hAnsi="Ingra Light"/>
          <w:color w:val="000000" w:themeColor="text1"/>
        </w:rPr>
        <w:t>.</w:t>
      </w:r>
      <w:r w:rsidRPr="00BB0AD1">
        <w:rPr>
          <w:rFonts w:ascii="Ingra Light" w:hAnsi="Ingra Light"/>
          <w:color w:val="000000" w:themeColor="text1"/>
        </w:rPr>
        <w:t xml:space="preserve"> </w:t>
      </w:r>
      <w:r w:rsidR="00F644A2" w:rsidRPr="00BB0AD1">
        <w:rPr>
          <w:rFonts w:ascii="Ingra Light" w:hAnsi="Ingra Light"/>
          <w:color w:val="000000" w:themeColor="text1"/>
        </w:rPr>
        <w:t>W</w:t>
      </w:r>
      <w:r w:rsidR="00692A3C" w:rsidRPr="00BB0AD1">
        <w:rPr>
          <w:rFonts w:ascii="Ingra Light" w:hAnsi="Ingra Light"/>
          <w:color w:val="000000" w:themeColor="text1"/>
        </w:rPr>
        <w:t xml:space="preserve">hile she may be a beauty queen and red-carpet connoisseur, Hilary is very low maintenance. However, to help us prepare for your event, we do find it helpful to review a few items. </w:t>
      </w:r>
    </w:p>
    <w:p w14:paraId="5625E83F" w14:textId="074BA2D7" w:rsidR="00E22DD8" w:rsidRPr="00BB0AD1" w:rsidRDefault="00E22DD8" w:rsidP="00D9489E">
      <w:pPr>
        <w:rPr>
          <w:rFonts w:ascii="Ingra Light" w:hAnsi="Ingra Light"/>
          <w:color w:val="000000" w:themeColor="text1"/>
        </w:rPr>
      </w:pPr>
    </w:p>
    <w:p w14:paraId="7BB2BF6F" w14:textId="1398574E" w:rsidR="00E22DD8" w:rsidRPr="00BB0AD1" w:rsidRDefault="002877F2" w:rsidP="00D9489E">
      <w:pPr>
        <w:rPr>
          <w:rFonts w:ascii="Ingra Light" w:hAnsi="Ingra Light"/>
          <w:color w:val="000000" w:themeColor="text1"/>
        </w:rPr>
      </w:pPr>
      <w:r w:rsidRPr="00BB0AD1">
        <w:rPr>
          <w:rFonts w:ascii="Ingra Light" w:hAnsi="Ingra Light"/>
          <w:color w:val="000000" w:themeColor="text1"/>
        </w:rPr>
        <w:t xml:space="preserve">Hilary is seasoned on the stage, having hosted, emceed and spoken in almost every imaginable environment. </w:t>
      </w:r>
      <w:r w:rsidR="00E22DD8" w:rsidRPr="00BB0AD1">
        <w:rPr>
          <w:rFonts w:ascii="Ingra Light" w:hAnsi="Ingra Light"/>
          <w:color w:val="000000" w:themeColor="text1"/>
        </w:rPr>
        <w:t xml:space="preserve"> </w:t>
      </w:r>
      <w:r w:rsidRPr="00BB0AD1">
        <w:rPr>
          <w:rFonts w:ascii="Ingra Light" w:hAnsi="Ingra Light"/>
          <w:color w:val="000000" w:themeColor="text1"/>
        </w:rPr>
        <w:t xml:space="preserve">While she’s flexible and can easily adapt, we’ve learned that certain preparations help ensure your audience receives the maximum benefit of her message. </w:t>
      </w:r>
    </w:p>
    <w:p w14:paraId="497C4C68" w14:textId="408C1297" w:rsidR="00E22DD8" w:rsidRPr="00BB0AD1" w:rsidRDefault="00E22DD8" w:rsidP="00D9489E">
      <w:pPr>
        <w:rPr>
          <w:rFonts w:ascii="Ingra Light" w:hAnsi="Ingra Light"/>
          <w:color w:val="000000" w:themeColor="text1"/>
        </w:rPr>
      </w:pPr>
    </w:p>
    <w:p w14:paraId="58B1F868" w14:textId="749FBE83" w:rsidR="00E22DD8" w:rsidRPr="00BB0AD1" w:rsidRDefault="002877F2" w:rsidP="00D9489E">
      <w:pPr>
        <w:rPr>
          <w:rFonts w:ascii="Ingra Light" w:hAnsi="Ingra Light"/>
          <w:color w:val="000000" w:themeColor="text1"/>
        </w:rPr>
      </w:pPr>
      <w:r w:rsidRPr="00BB0AD1">
        <w:rPr>
          <w:rFonts w:ascii="Ingra Light" w:hAnsi="Ingra Light"/>
          <w:color w:val="000000" w:themeColor="text1"/>
        </w:rPr>
        <w:t xml:space="preserve">We appreciate your willingness </w:t>
      </w:r>
      <w:r w:rsidR="00792B36" w:rsidRPr="00BB0AD1">
        <w:rPr>
          <w:rFonts w:ascii="Ingra Light" w:hAnsi="Ingra Light"/>
          <w:color w:val="000000" w:themeColor="text1"/>
        </w:rPr>
        <w:t>to</w:t>
      </w:r>
      <w:r w:rsidR="00E22DD8" w:rsidRPr="00BB0AD1">
        <w:rPr>
          <w:rFonts w:ascii="Ingra Light" w:hAnsi="Ingra Light"/>
          <w:color w:val="000000" w:themeColor="text1"/>
        </w:rPr>
        <w:t xml:space="preserve"> </w:t>
      </w:r>
      <w:r w:rsidR="00F644A2" w:rsidRPr="00BB0AD1">
        <w:rPr>
          <w:rFonts w:ascii="Ingra Light" w:hAnsi="Ingra Light"/>
          <w:color w:val="000000" w:themeColor="text1"/>
        </w:rPr>
        <w:t>accommodat</w:t>
      </w:r>
      <w:r w:rsidR="00792B36" w:rsidRPr="00BB0AD1">
        <w:rPr>
          <w:rFonts w:ascii="Ingra Light" w:hAnsi="Ingra Light"/>
          <w:color w:val="000000" w:themeColor="text1"/>
        </w:rPr>
        <w:t>e</w:t>
      </w:r>
      <w:r w:rsidR="00E22DD8" w:rsidRPr="00BB0AD1">
        <w:rPr>
          <w:rFonts w:ascii="Ingra Light" w:hAnsi="Ingra Light"/>
          <w:color w:val="000000" w:themeColor="text1"/>
        </w:rPr>
        <w:t xml:space="preserve"> as many of these requests as possible</w:t>
      </w:r>
      <w:r w:rsidRPr="00BB0AD1">
        <w:rPr>
          <w:rFonts w:ascii="Ingra Light" w:hAnsi="Ingra Light"/>
          <w:color w:val="000000" w:themeColor="text1"/>
        </w:rPr>
        <w:t xml:space="preserve">. These </w:t>
      </w:r>
      <w:r w:rsidR="00792B36" w:rsidRPr="00BB0AD1">
        <w:rPr>
          <w:rFonts w:ascii="Ingra Light" w:hAnsi="Ingra Light"/>
          <w:color w:val="000000" w:themeColor="text1"/>
        </w:rPr>
        <w:t xml:space="preserve">considerations </w:t>
      </w:r>
      <w:r w:rsidRPr="00BB0AD1">
        <w:rPr>
          <w:rFonts w:ascii="Ingra Light" w:hAnsi="Ingra Light"/>
          <w:color w:val="000000" w:themeColor="text1"/>
        </w:rPr>
        <w:t xml:space="preserve">will help us </w:t>
      </w:r>
      <w:r w:rsidR="00792B36" w:rsidRPr="00BB0AD1">
        <w:rPr>
          <w:rFonts w:ascii="Ingra Light" w:hAnsi="Ingra Light"/>
          <w:color w:val="000000" w:themeColor="text1"/>
        </w:rPr>
        <w:t>properly prep the stage to provide an optimal and unforgettable experience for your audience.</w:t>
      </w:r>
      <w:r w:rsidR="00E22DD8" w:rsidRPr="00BB0AD1">
        <w:rPr>
          <w:rFonts w:ascii="Ingra Light" w:hAnsi="Ingra Light"/>
          <w:color w:val="000000" w:themeColor="text1"/>
        </w:rPr>
        <w:t xml:space="preserve"> </w:t>
      </w:r>
    </w:p>
    <w:p w14:paraId="13859601" w14:textId="06D8682D" w:rsidR="00E22DD8" w:rsidRPr="00BB0AD1" w:rsidRDefault="00E22DD8" w:rsidP="00D9489E">
      <w:pPr>
        <w:rPr>
          <w:rFonts w:ascii="Ingra Light" w:hAnsi="Ingra Light"/>
          <w:color w:val="000000" w:themeColor="text1"/>
        </w:rPr>
      </w:pPr>
    </w:p>
    <w:p w14:paraId="37214896" w14:textId="58E4C613" w:rsidR="00E22DD8" w:rsidRPr="00BB0AD1" w:rsidRDefault="00792B36" w:rsidP="00E22DD8">
      <w:pPr>
        <w:pStyle w:val="ListParagraph"/>
        <w:numPr>
          <w:ilvl w:val="0"/>
          <w:numId w:val="1"/>
        </w:numPr>
        <w:rPr>
          <w:rFonts w:ascii="Ingra Light" w:hAnsi="Ingra Light"/>
          <w:color w:val="000000" w:themeColor="text1"/>
        </w:rPr>
      </w:pPr>
      <w:r w:rsidRPr="00BB0AD1">
        <w:rPr>
          <w:rFonts w:ascii="Ingra Light" w:hAnsi="Ingra Light"/>
          <w:color w:val="000000" w:themeColor="text1"/>
        </w:rPr>
        <w:t>Hilary</w:t>
      </w:r>
      <w:r w:rsidR="00E22DD8" w:rsidRPr="00BB0AD1">
        <w:rPr>
          <w:rFonts w:ascii="Ingra Light" w:hAnsi="Ingra Light"/>
          <w:color w:val="000000" w:themeColor="text1"/>
        </w:rPr>
        <w:t>’s presentation</w:t>
      </w:r>
      <w:r w:rsidRPr="00BB0AD1">
        <w:rPr>
          <w:rFonts w:ascii="Ingra Light" w:hAnsi="Ingra Light"/>
          <w:color w:val="000000" w:themeColor="text1"/>
        </w:rPr>
        <w:t>s</w:t>
      </w:r>
      <w:r w:rsidR="00E22DD8" w:rsidRPr="00BB0AD1">
        <w:rPr>
          <w:rFonts w:ascii="Ingra Light" w:hAnsi="Ingra Light"/>
          <w:color w:val="000000" w:themeColor="text1"/>
        </w:rPr>
        <w:t xml:space="preserve"> use</w:t>
      </w:r>
      <w:r w:rsidR="00F644A2" w:rsidRPr="00BB0AD1">
        <w:rPr>
          <w:rFonts w:ascii="Ingra Light" w:hAnsi="Ingra Light"/>
          <w:color w:val="000000" w:themeColor="text1"/>
        </w:rPr>
        <w:t xml:space="preserve"> </w:t>
      </w:r>
      <w:r w:rsidR="00E22DD8" w:rsidRPr="00BB0AD1">
        <w:rPr>
          <w:rFonts w:ascii="Ingra Light" w:hAnsi="Ingra Light"/>
          <w:color w:val="000000" w:themeColor="text1"/>
        </w:rPr>
        <w:t xml:space="preserve">large embedded videos, custom fonts, custom layouts, custom colors, and advanced animation. </w:t>
      </w:r>
      <w:r w:rsidRPr="00BB0AD1">
        <w:rPr>
          <w:rFonts w:ascii="Ingra Light" w:hAnsi="Ingra Light"/>
          <w:color w:val="000000" w:themeColor="text1"/>
        </w:rPr>
        <w:t>Because of this,</w:t>
      </w:r>
      <w:r w:rsidR="00E22DD8" w:rsidRPr="00BB0AD1">
        <w:rPr>
          <w:rFonts w:ascii="Ingra Light" w:hAnsi="Ingra Light"/>
          <w:color w:val="000000" w:themeColor="text1"/>
        </w:rPr>
        <w:t xml:space="preserve"> we </w:t>
      </w:r>
      <w:r w:rsidRPr="00BB0AD1">
        <w:rPr>
          <w:rFonts w:ascii="Ingra Light" w:hAnsi="Ingra Light"/>
          <w:color w:val="000000" w:themeColor="text1"/>
        </w:rPr>
        <w:t>ask</w:t>
      </w:r>
      <w:r w:rsidR="00E22DD8" w:rsidRPr="00BB0AD1">
        <w:rPr>
          <w:rFonts w:ascii="Ingra Light" w:hAnsi="Ingra Light"/>
          <w:color w:val="000000" w:themeColor="text1"/>
        </w:rPr>
        <w:t xml:space="preserve"> that </w:t>
      </w:r>
      <w:r w:rsidRPr="00BB0AD1">
        <w:rPr>
          <w:rFonts w:ascii="Ingra Light" w:hAnsi="Ingra Light"/>
          <w:color w:val="000000" w:themeColor="text1"/>
        </w:rPr>
        <w:t>s</w:t>
      </w:r>
      <w:r w:rsidR="00E22DD8" w:rsidRPr="00BB0AD1">
        <w:rPr>
          <w:rFonts w:ascii="Ingra Light" w:hAnsi="Ingra Light"/>
          <w:color w:val="000000" w:themeColor="text1"/>
        </w:rPr>
        <w:t xml:space="preserve">he </w:t>
      </w:r>
      <w:r w:rsidR="00F644A2" w:rsidRPr="00BB0AD1">
        <w:rPr>
          <w:rFonts w:ascii="Ingra Light" w:hAnsi="Ingra Light"/>
          <w:color w:val="000000" w:themeColor="text1"/>
        </w:rPr>
        <w:t>be able to</w:t>
      </w:r>
      <w:r w:rsidR="00E22DD8" w:rsidRPr="00BB0AD1">
        <w:rPr>
          <w:rFonts w:ascii="Ingra Light" w:hAnsi="Ingra Light"/>
          <w:color w:val="000000" w:themeColor="text1"/>
        </w:rPr>
        <w:t xml:space="preserve"> run the presentation from </w:t>
      </w:r>
      <w:r w:rsidRPr="00BB0AD1">
        <w:rPr>
          <w:rFonts w:ascii="Ingra Light" w:hAnsi="Ingra Light"/>
          <w:color w:val="000000" w:themeColor="text1"/>
        </w:rPr>
        <w:t>her</w:t>
      </w:r>
      <w:r w:rsidR="00E22DD8" w:rsidRPr="00BB0AD1">
        <w:rPr>
          <w:rFonts w:ascii="Ingra Light" w:hAnsi="Ingra Light"/>
          <w:color w:val="000000" w:themeColor="text1"/>
        </w:rPr>
        <w:t xml:space="preserve"> </w:t>
      </w:r>
      <w:r w:rsidRPr="00BB0AD1">
        <w:rPr>
          <w:rFonts w:ascii="Ingra Light" w:hAnsi="Ingra Light"/>
          <w:color w:val="000000" w:themeColor="text1"/>
        </w:rPr>
        <w:t>personal</w:t>
      </w:r>
      <w:r w:rsidR="00E22DD8" w:rsidRPr="00BB0AD1">
        <w:rPr>
          <w:rFonts w:ascii="Ingra Light" w:hAnsi="Ingra Light"/>
          <w:color w:val="000000" w:themeColor="text1"/>
        </w:rPr>
        <w:t xml:space="preserve"> laptop</w:t>
      </w:r>
      <w:r w:rsidR="00F644A2" w:rsidRPr="00BB0AD1">
        <w:rPr>
          <w:rFonts w:ascii="Ingra Light" w:hAnsi="Ingra Light"/>
          <w:color w:val="000000" w:themeColor="text1"/>
        </w:rPr>
        <w:t xml:space="preserve"> (1</w:t>
      </w:r>
      <w:r w:rsidRPr="00BB0AD1">
        <w:rPr>
          <w:rFonts w:ascii="Ingra Light" w:hAnsi="Ingra Light"/>
          <w:color w:val="000000" w:themeColor="text1"/>
        </w:rPr>
        <w:t>7</w:t>
      </w:r>
      <w:r w:rsidR="00AE5CE8" w:rsidRPr="00BB0AD1">
        <w:rPr>
          <w:rFonts w:ascii="Ingra Light" w:hAnsi="Ingra Light"/>
          <w:color w:val="000000" w:themeColor="text1"/>
        </w:rPr>
        <w:t>-</w:t>
      </w:r>
      <w:r w:rsidR="00F644A2" w:rsidRPr="00BB0AD1">
        <w:rPr>
          <w:rFonts w:ascii="Ingra Light" w:hAnsi="Ingra Light"/>
          <w:color w:val="000000" w:themeColor="text1"/>
        </w:rPr>
        <w:t>inch MacBook Pro)</w:t>
      </w:r>
      <w:r w:rsidR="00E22DD8" w:rsidRPr="00BB0AD1">
        <w:rPr>
          <w:rFonts w:ascii="Ingra Light" w:hAnsi="Ingra Light"/>
          <w:color w:val="000000" w:themeColor="text1"/>
        </w:rPr>
        <w:t xml:space="preserve">. </w:t>
      </w:r>
      <w:r w:rsidRPr="00BB0AD1">
        <w:rPr>
          <w:rFonts w:ascii="Ingra Light" w:hAnsi="Ingra Light"/>
          <w:color w:val="000000" w:themeColor="text1"/>
        </w:rPr>
        <w:t>While we appreciate your production company/AV staff wanting to run the presentation on their machines, in our experience, there’s always something in the custom design that gets lost in translation. To ensure your attendees get the premium experience they deserve, Hilary</w:t>
      </w:r>
      <w:r w:rsidR="00E22DD8" w:rsidRPr="00BB0AD1">
        <w:rPr>
          <w:rFonts w:ascii="Ingra Light" w:hAnsi="Ingra Light"/>
          <w:color w:val="000000" w:themeColor="text1"/>
        </w:rPr>
        <w:t xml:space="preserve"> will bring all the adapters and be ready to plug in</w:t>
      </w:r>
      <w:r w:rsidR="00F644A2" w:rsidRPr="00BB0AD1">
        <w:rPr>
          <w:rFonts w:ascii="Ingra Light" w:hAnsi="Ingra Light"/>
          <w:color w:val="000000" w:themeColor="text1"/>
        </w:rPr>
        <w:t>.</w:t>
      </w:r>
    </w:p>
    <w:p w14:paraId="1387EB2F" w14:textId="77777777" w:rsidR="00E22DD8" w:rsidRPr="00BB0AD1" w:rsidRDefault="00E22DD8" w:rsidP="00E22DD8">
      <w:pPr>
        <w:pStyle w:val="ListParagraph"/>
        <w:rPr>
          <w:rFonts w:ascii="Ingra Light" w:hAnsi="Ingra Light"/>
          <w:color w:val="000000" w:themeColor="text1"/>
        </w:rPr>
      </w:pPr>
    </w:p>
    <w:p w14:paraId="6EE1C533" w14:textId="4BA3DD05" w:rsidR="00E22DD8" w:rsidRPr="00BB0AD1" w:rsidRDefault="00792B36" w:rsidP="00E22DD8">
      <w:pPr>
        <w:pStyle w:val="ListParagraph"/>
        <w:numPr>
          <w:ilvl w:val="0"/>
          <w:numId w:val="1"/>
        </w:numPr>
        <w:rPr>
          <w:rFonts w:ascii="Ingra Light" w:hAnsi="Ingra Light"/>
          <w:color w:val="000000" w:themeColor="text1"/>
        </w:rPr>
      </w:pPr>
      <w:r w:rsidRPr="00BB0AD1">
        <w:rPr>
          <w:rFonts w:ascii="Ingra Light" w:hAnsi="Ingra Light"/>
          <w:color w:val="000000" w:themeColor="text1"/>
        </w:rPr>
        <w:t>Please</w:t>
      </w:r>
      <w:r w:rsidR="00E22DD8" w:rsidRPr="00BB0AD1">
        <w:rPr>
          <w:rFonts w:ascii="Ingra Light" w:hAnsi="Ingra Light"/>
          <w:color w:val="000000" w:themeColor="text1"/>
        </w:rPr>
        <w:t xml:space="preserve"> disallow servers </w:t>
      </w:r>
      <w:r w:rsidR="00F644A2" w:rsidRPr="00BB0AD1">
        <w:rPr>
          <w:rFonts w:ascii="Ingra Light" w:hAnsi="Ingra Light"/>
          <w:color w:val="000000" w:themeColor="text1"/>
        </w:rPr>
        <w:t xml:space="preserve">of any kind </w:t>
      </w:r>
      <w:r w:rsidR="00E22DD8" w:rsidRPr="00BB0AD1">
        <w:rPr>
          <w:rFonts w:ascii="Ingra Light" w:hAnsi="Ingra Light"/>
          <w:color w:val="000000" w:themeColor="text1"/>
        </w:rPr>
        <w:t>from serving or clearing plates</w:t>
      </w:r>
      <w:r w:rsidR="00F644A2" w:rsidRPr="00BB0AD1">
        <w:rPr>
          <w:rFonts w:ascii="Ingra Light" w:hAnsi="Ingra Light"/>
          <w:color w:val="000000" w:themeColor="text1"/>
        </w:rPr>
        <w:t xml:space="preserve"> during </w:t>
      </w:r>
      <w:r w:rsidRPr="00BB0AD1">
        <w:rPr>
          <w:rFonts w:ascii="Ingra Light" w:hAnsi="Ingra Light"/>
          <w:color w:val="000000" w:themeColor="text1"/>
        </w:rPr>
        <w:t>Hilary’s</w:t>
      </w:r>
      <w:r w:rsidR="00F644A2" w:rsidRPr="00BB0AD1">
        <w:rPr>
          <w:rFonts w:ascii="Ingra Light" w:hAnsi="Ingra Light"/>
          <w:color w:val="000000" w:themeColor="text1"/>
        </w:rPr>
        <w:t xml:space="preserve"> presentation. </w:t>
      </w:r>
    </w:p>
    <w:p w14:paraId="6657234C" w14:textId="77777777" w:rsidR="00E22DD8" w:rsidRPr="00BB0AD1" w:rsidRDefault="00E22DD8" w:rsidP="00E22DD8">
      <w:pPr>
        <w:pStyle w:val="ListParagraph"/>
        <w:rPr>
          <w:rFonts w:ascii="Ingra Light" w:hAnsi="Ingra Light"/>
          <w:color w:val="000000" w:themeColor="text1"/>
        </w:rPr>
      </w:pPr>
    </w:p>
    <w:p w14:paraId="7C3E4261" w14:textId="15C5585D" w:rsidR="00E22DD8" w:rsidRPr="00BB0AD1" w:rsidRDefault="00792B36" w:rsidP="00E22DD8">
      <w:pPr>
        <w:pStyle w:val="ListParagraph"/>
        <w:numPr>
          <w:ilvl w:val="0"/>
          <w:numId w:val="1"/>
        </w:numPr>
        <w:rPr>
          <w:rFonts w:ascii="Ingra Light" w:hAnsi="Ingra Light"/>
          <w:color w:val="000000" w:themeColor="text1"/>
        </w:rPr>
      </w:pPr>
      <w:r w:rsidRPr="00BB0AD1">
        <w:rPr>
          <w:rFonts w:ascii="Ingra Light" w:hAnsi="Ingra Light"/>
          <w:color w:val="000000" w:themeColor="text1"/>
        </w:rPr>
        <w:t>Hilary’s</w:t>
      </w:r>
      <w:r w:rsidR="00E22DD8" w:rsidRPr="00BB0AD1">
        <w:rPr>
          <w:rFonts w:ascii="Ingra Light" w:hAnsi="Ingra Light"/>
          <w:color w:val="000000" w:themeColor="text1"/>
        </w:rPr>
        <w:t xml:space="preserve"> microphone preference</w:t>
      </w:r>
      <w:r w:rsidR="00F644A2" w:rsidRPr="00BB0AD1">
        <w:rPr>
          <w:rFonts w:ascii="Ingra Light" w:hAnsi="Ingra Light"/>
          <w:color w:val="000000" w:themeColor="text1"/>
        </w:rPr>
        <w:t xml:space="preserve"> is as follows</w:t>
      </w:r>
      <w:r w:rsidR="00E22DD8" w:rsidRPr="00BB0AD1">
        <w:rPr>
          <w:rFonts w:ascii="Ingra Light" w:hAnsi="Ingra Light"/>
          <w:color w:val="000000" w:themeColor="text1"/>
        </w:rPr>
        <w:t xml:space="preserve">: countryman, lavalier, </w:t>
      </w:r>
      <w:r w:rsidRPr="00BB0AD1">
        <w:rPr>
          <w:rFonts w:ascii="Ingra Light" w:hAnsi="Ingra Light"/>
          <w:color w:val="000000" w:themeColor="text1"/>
        </w:rPr>
        <w:t>then</w:t>
      </w:r>
      <w:r w:rsidR="00E22DD8" w:rsidRPr="00BB0AD1">
        <w:rPr>
          <w:rFonts w:ascii="Ingra Light" w:hAnsi="Ingra Light"/>
          <w:color w:val="000000" w:themeColor="text1"/>
        </w:rPr>
        <w:t xml:space="preserve"> wireless handheld. If there are less than 50 people in the audience a microphone </w:t>
      </w:r>
      <w:r w:rsidRPr="00BB0AD1">
        <w:rPr>
          <w:rFonts w:ascii="Ingra Light" w:hAnsi="Ingra Light"/>
          <w:color w:val="000000" w:themeColor="text1"/>
        </w:rPr>
        <w:t>will not be needed.</w:t>
      </w:r>
    </w:p>
    <w:p w14:paraId="0A885025" w14:textId="77777777" w:rsidR="00E22DD8" w:rsidRPr="00BB0AD1" w:rsidRDefault="00E22DD8" w:rsidP="00E22DD8">
      <w:pPr>
        <w:pStyle w:val="ListParagraph"/>
        <w:rPr>
          <w:rFonts w:ascii="Ingra Light" w:hAnsi="Ingra Light"/>
          <w:color w:val="000000" w:themeColor="text1"/>
        </w:rPr>
      </w:pPr>
    </w:p>
    <w:p w14:paraId="7909DDA1" w14:textId="5663E273" w:rsidR="00E22DD8" w:rsidRPr="00BB0AD1" w:rsidRDefault="00E22DD8" w:rsidP="00E22DD8">
      <w:pPr>
        <w:pStyle w:val="ListParagraph"/>
        <w:numPr>
          <w:ilvl w:val="0"/>
          <w:numId w:val="1"/>
        </w:numPr>
        <w:rPr>
          <w:rFonts w:ascii="Ingra Light" w:hAnsi="Ingra Light"/>
          <w:color w:val="000000" w:themeColor="text1"/>
        </w:rPr>
      </w:pPr>
      <w:r w:rsidRPr="00BB0AD1">
        <w:rPr>
          <w:rFonts w:ascii="Ingra Light" w:hAnsi="Ingra Light"/>
          <w:color w:val="000000" w:themeColor="text1"/>
        </w:rPr>
        <w:t xml:space="preserve">If you wish to record the event, please notify </w:t>
      </w:r>
      <w:r w:rsidR="00792B36" w:rsidRPr="00BB0AD1">
        <w:rPr>
          <w:rFonts w:ascii="Ingra Light" w:hAnsi="Ingra Light"/>
          <w:color w:val="000000" w:themeColor="text1"/>
        </w:rPr>
        <w:t>us</w:t>
      </w:r>
      <w:r w:rsidRPr="00BB0AD1">
        <w:rPr>
          <w:rFonts w:ascii="Ingra Light" w:hAnsi="Ingra Light"/>
          <w:color w:val="000000" w:themeColor="text1"/>
        </w:rPr>
        <w:t xml:space="preserve"> in advance</w:t>
      </w:r>
      <w:r w:rsidR="00792B36" w:rsidRPr="00BB0AD1">
        <w:rPr>
          <w:rFonts w:ascii="Ingra Light" w:hAnsi="Ingra Light"/>
          <w:color w:val="000000" w:themeColor="text1"/>
        </w:rPr>
        <w:t xml:space="preserve">. </w:t>
      </w:r>
      <w:r w:rsidR="00F644A2" w:rsidRPr="00BB0AD1">
        <w:rPr>
          <w:rFonts w:ascii="Ingra Light" w:hAnsi="Ingra Light"/>
          <w:color w:val="000000" w:themeColor="text1"/>
        </w:rPr>
        <w:t xml:space="preserve">Relatedly, please do not post any slides or other content that you may have received from our team for the attendees without </w:t>
      </w:r>
      <w:r w:rsidR="007A7883" w:rsidRPr="00BB0AD1">
        <w:rPr>
          <w:rFonts w:ascii="Ingra Light" w:hAnsi="Ingra Light"/>
          <w:color w:val="000000" w:themeColor="text1"/>
        </w:rPr>
        <w:t xml:space="preserve">first </w:t>
      </w:r>
      <w:r w:rsidR="00792B36" w:rsidRPr="00BB0AD1">
        <w:rPr>
          <w:rFonts w:ascii="Ingra Light" w:hAnsi="Ingra Light"/>
          <w:color w:val="000000" w:themeColor="text1"/>
        </w:rPr>
        <w:t>speaking with</w:t>
      </w:r>
      <w:r w:rsidR="00F644A2" w:rsidRPr="00BB0AD1">
        <w:rPr>
          <w:rFonts w:ascii="Ingra Light" w:hAnsi="Ingra Light"/>
          <w:color w:val="000000" w:themeColor="text1"/>
        </w:rPr>
        <w:t xml:space="preserve"> us. </w:t>
      </w:r>
    </w:p>
    <w:p w14:paraId="28DF5F2C" w14:textId="77777777" w:rsidR="00E22DD8" w:rsidRPr="00BB0AD1" w:rsidRDefault="00E22DD8" w:rsidP="00E22DD8">
      <w:pPr>
        <w:pStyle w:val="ListParagraph"/>
        <w:rPr>
          <w:rFonts w:ascii="Ingra Light" w:hAnsi="Ingra Light"/>
          <w:color w:val="000000" w:themeColor="text1"/>
        </w:rPr>
      </w:pPr>
    </w:p>
    <w:p w14:paraId="098AB21B" w14:textId="32519F6A" w:rsidR="00E22DD8" w:rsidRPr="00BB0AD1" w:rsidRDefault="00E22DD8" w:rsidP="00E22DD8">
      <w:pPr>
        <w:pStyle w:val="ListParagraph"/>
        <w:numPr>
          <w:ilvl w:val="0"/>
          <w:numId w:val="1"/>
        </w:numPr>
        <w:rPr>
          <w:rFonts w:ascii="Ingra Light" w:hAnsi="Ingra Light"/>
          <w:color w:val="000000" w:themeColor="text1"/>
        </w:rPr>
      </w:pPr>
      <w:r w:rsidRPr="00BB0AD1">
        <w:rPr>
          <w:rFonts w:ascii="Ingra Light" w:hAnsi="Ingra Light"/>
          <w:color w:val="000000" w:themeColor="text1"/>
        </w:rPr>
        <w:t>If you have a projector and screens, please make sure they are set off to the side(s) of the stage and not in the center of the stage</w:t>
      </w:r>
      <w:r w:rsidR="00F644A2" w:rsidRPr="00BB0AD1">
        <w:rPr>
          <w:rFonts w:ascii="Ingra Light" w:hAnsi="Ingra Light"/>
          <w:color w:val="000000" w:themeColor="text1"/>
        </w:rPr>
        <w:t xml:space="preserve"> so that </w:t>
      </w:r>
      <w:r w:rsidR="00792B36" w:rsidRPr="00BB0AD1">
        <w:rPr>
          <w:rFonts w:ascii="Ingra Light" w:hAnsi="Ingra Light"/>
          <w:color w:val="000000" w:themeColor="text1"/>
        </w:rPr>
        <w:t>Hilary</w:t>
      </w:r>
      <w:r w:rsidR="00F644A2" w:rsidRPr="00BB0AD1">
        <w:rPr>
          <w:rFonts w:ascii="Ingra Light" w:hAnsi="Ingra Light"/>
          <w:color w:val="000000" w:themeColor="text1"/>
        </w:rPr>
        <w:t xml:space="preserve"> isn’t walking through the light of the projector. And if possible, please arrange a time for </w:t>
      </w:r>
      <w:r w:rsidR="00792B36" w:rsidRPr="00BB0AD1">
        <w:rPr>
          <w:rFonts w:ascii="Ingra Light" w:hAnsi="Ingra Light"/>
          <w:color w:val="000000" w:themeColor="text1"/>
        </w:rPr>
        <w:t>her</w:t>
      </w:r>
      <w:r w:rsidR="00F644A2" w:rsidRPr="00BB0AD1">
        <w:rPr>
          <w:rFonts w:ascii="Ingra Light" w:hAnsi="Ingra Light"/>
          <w:color w:val="000000" w:themeColor="text1"/>
        </w:rPr>
        <w:t xml:space="preserve"> do a 30</w:t>
      </w:r>
      <w:r w:rsidR="00792B36" w:rsidRPr="00BB0AD1">
        <w:rPr>
          <w:rFonts w:ascii="Ingra Light" w:hAnsi="Ingra Light"/>
          <w:color w:val="000000" w:themeColor="text1"/>
        </w:rPr>
        <w:t>-</w:t>
      </w:r>
      <w:r w:rsidR="00F644A2" w:rsidRPr="00BB0AD1">
        <w:rPr>
          <w:rFonts w:ascii="Ingra Light" w:hAnsi="Ingra Light"/>
          <w:color w:val="000000" w:themeColor="text1"/>
        </w:rPr>
        <w:t>minute walk through and sound check when none of the attendees are in the room.</w:t>
      </w:r>
    </w:p>
    <w:p w14:paraId="2A619F98" w14:textId="77777777" w:rsidR="00E22DD8" w:rsidRPr="00BB0AD1" w:rsidRDefault="00E22DD8" w:rsidP="00E22DD8">
      <w:pPr>
        <w:pStyle w:val="ListParagraph"/>
        <w:rPr>
          <w:rFonts w:ascii="Ingra Light" w:hAnsi="Ingra Light"/>
          <w:color w:val="000000" w:themeColor="text1"/>
        </w:rPr>
      </w:pPr>
    </w:p>
    <w:p w14:paraId="6A20CC3D" w14:textId="303EA8E3" w:rsidR="00F644A2" w:rsidRPr="00BB0AD1" w:rsidRDefault="00F644A2" w:rsidP="00F644A2">
      <w:pPr>
        <w:pStyle w:val="ListParagraph"/>
        <w:numPr>
          <w:ilvl w:val="0"/>
          <w:numId w:val="1"/>
        </w:numPr>
        <w:rPr>
          <w:rFonts w:ascii="Ingra Light" w:hAnsi="Ingra Light"/>
          <w:color w:val="000000" w:themeColor="text1"/>
        </w:rPr>
      </w:pPr>
      <w:r w:rsidRPr="00BB0AD1">
        <w:rPr>
          <w:rFonts w:ascii="Ingra Light" w:hAnsi="Ingra Light"/>
          <w:color w:val="000000" w:themeColor="text1"/>
        </w:rPr>
        <w:t xml:space="preserve">Another priority of </w:t>
      </w:r>
      <w:r w:rsidR="00792B36" w:rsidRPr="00BB0AD1">
        <w:rPr>
          <w:rFonts w:ascii="Ingra Light" w:hAnsi="Ingra Light"/>
          <w:color w:val="000000" w:themeColor="text1"/>
        </w:rPr>
        <w:t>Hilary’s is to</w:t>
      </w:r>
      <w:r w:rsidRPr="00BB0AD1">
        <w:rPr>
          <w:rFonts w:ascii="Ingra Light" w:hAnsi="Ingra Light"/>
          <w:color w:val="000000" w:themeColor="text1"/>
        </w:rPr>
        <w:t xml:space="preserve"> </w:t>
      </w:r>
      <w:r w:rsidR="00792B36" w:rsidRPr="00BB0AD1">
        <w:rPr>
          <w:rFonts w:ascii="Ingra Light" w:hAnsi="Ingra Light"/>
          <w:color w:val="000000" w:themeColor="text1"/>
        </w:rPr>
        <w:t xml:space="preserve">ensure </w:t>
      </w:r>
      <w:r w:rsidRPr="00BB0AD1">
        <w:rPr>
          <w:rFonts w:ascii="Ingra Light" w:hAnsi="Ingra Light"/>
          <w:color w:val="000000" w:themeColor="text1"/>
        </w:rPr>
        <w:t xml:space="preserve">your event </w:t>
      </w:r>
      <w:r w:rsidR="00792B36" w:rsidRPr="00BB0AD1">
        <w:rPr>
          <w:rFonts w:ascii="Ingra Light" w:hAnsi="Ingra Light"/>
          <w:color w:val="000000" w:themeColor="text1"/>
        </w:rPr>
        <w:t>runs</w:t>
      </w:r>
      <w:r w:rsidRPr="00BB0AD1">
        <w:rPr>
          <w:rFonts w:ascii="Ingra Light" w:hAnsi="Ingra Light"/>
          <w:color w:val="000000" w:themeColor="text1"/>
        </w:rPr>
        <w:t xml:space="preserve"> smoothly. If you get behind schedule</w:t>
      </w:r>
      <w:r w:rsidR="00792B36" w:rsidRPr="00BB0AD1">
        <w:rPr>
          <w:rFonts w:ascii="Ingra Light" w:hAnsi="Ingra Light"/>
          <w:color w:val="000000" w:themeColor="text1"/>
        </w:rPr>
        <w:t xml:space="preserve"> and you need her to cut part of her speech to make up time, she can be </w:t>
      </w:r>
      <w:r w:rsidRPr="00BB0AD1">
        <w:rPr>
          <w:rFonts w:ascii="Ingra Light" w:hAnsi="Ingra Light"/>
          <w:color w:val="000000" w:themeColor="text1"/>
        </w:rPr>
        <w:t xml:space="preserve">flexible to </w:t>
      </w:r>
      <w:r w:rsidR="00792B36" w:rsidRPr="00BB0AD1">
        <w:rPr>
          <w:rFonts w:ascii="Ingra Light" w:hAnsi="Ingra Light"/>
          <w:color w:val="000000" w:themeColor="text1"/>
        </w:rPr>
        <w:t>your needs. Regardless of whether you want her to do a truncated or full version of her talk,</w:t>
      </w:r>
      <w:r w:rsidRPr="00BB0AD1">
        <w:rPr>
          <w:rFonts w:ascii="Ingra Light" w:hAnsi="Ingra Light"/>
          <w:color w:val="000000" w:themeColor="text1"/>
        </w:rPr>
        <w:t xml:space="preserve"> it helps tremendously if you can have a large clock that is easily viewable from the stage to help </w:t>
      </w:r>
      <w:r w:rsidR="00792B36" w:rsidRPr="00BB0AD1">
        <w:rPr>
          <w:rFonts w:ascii="Ingra Light" w:hAnsi="Ingra Light"/>
          <w:color w:val="000000" w:themeColor="text1"/>
        </w:rPr>
        <w:t>her</w:t>
      </w:r>
      <w:r w:rsidRPr="00BB0AD1">
        <w:rPr>
          <w:rFonts w:ascii="Ingra Light" w:hAnsi="Ingra Light"/>
          <w:color w:val="000000" w:themeColor="text1"/>
        </w:rPr>
        <w:t xml:space="preserve"> adjust accordingly.</w:t>
      </w:r>
    </w:p>
    <w:p w14:paraId="0748294A" w14:textId="77777777" w:rsidR="00F644A2" w:rsidRPr="00BB0AD1" w:rsidRDefault="00F644A2" w:rsidP="00F644A2">
      <w:pPr>
        <w:pStyle w:val="ListParagraph"/>
        <w:rPr>
          <w:rFonts w:ascii="Ingra Light" w:hAnsi="Ingra Light"/>
          <w:color w:val="000000" w:themeColor="text1"/>
        </w:rPr>
      </w:pPr>
    </w:p>
    <w:p w14:paraId="21A0A188" w14:textId="6C49D13E" w:rsidR="00E22DD8" w:rsidRPr="00BB0AD1" w:rsidRDefault="00E22DD8" w:rsidP="00D34B30">
      <w:pPr>
        <w:pStyle w:val="ListParagraph"/>
        <w:numPr>
          <w:ilvl w:val="0"/>
          <w:numId w:val="1"/>
        </w:numPr>
        <w:rPr>
          <w:rFonts w:ascii="Ingra Light" w:hAnsi="Ingra Light"/>
          <w:color w:val="000000" w:themeColor="text1"/>
        </w:rPr>
      </w:pPr>
      <w:r w:rsidRPr="00BB0AD1">
        <w:rPr>
          <w:rFonts w:ascii="Ingra Light" w:hAnsi="Ingra Light"/>
          <w:color w:val="000000" w:themeColor="text1"/>
        </w:rPr>
        <w:t xml:space="preserve">Clients often ask if </w:t>
      </w:r>
      <w:r w:rsidR="00792B36" w:rsidRPr="00BB0AD1">
        <w:rPr>
          <w:rFonts w:ascii="Ingra Light" w:hAnsi="Ingra Light"/>
          <w:color w:val="000000" w:themeColor="text1"/>
        </w:rPr>
        <w:t>Hilary</w:t>
      </w:r>
      <w:r w:rsidRPr="00BB0AD1">
        <w:rPr>
          <w:rFonts w:ascii="Ingra Light" w:hAnsi="Ingra Light"/>
          <w:color w:val="000000" w:themeColor="text1"/>
        </w:rPr>
        <w:t xml:space="preserve"> would be available for </w:t>
      </w:r>
      <w:r w:rsidR="00F644A2" w:rsidRPr="00BB0AD1">
        <w:rPr>
          <w:rFonts w:ascii="Ingra Light" w:hAnsi="Ingra Light"/>
          <w:color w:val="000000" w:themeColor="text1"/>
        </w:rPr>
        <w:t>a “meet and greet” with attendees to take pictures</w:t>
      </w:r>
      <w:r w:rsidR="00792B36" w:rsidRPr="00BB0AD1">
        <w:rPr>
          <w:rFonts w:ascii="Ingra Light" w:hAnsi="Ingra Light"/>
          <w:color w:val="000000" w:themeColor="text1"/>
        </w:rPr>
        <w:t xml:space="preserve"> and answer questions</w:t>
      </w:r>
      <w:r w:rsidR="00F644A2" w:rsidRPr="00BB0AD1">
        <w:rPr>
          <w:rFonts w:ascii="Ingra Light" w:hAnsi="Ingra Light"/>
          <w:color w:val="000000" w:themeColor="text1"/>
        </w:rPr>
        <w:t xml:space="preserve">. </w:t>
      </w:r>
      <w:r w:rsidR="00792B36" w:rsidRPr="00BB0AD1">
        <w:rPr>
          <w:rFonts w:ascii="Ingra Light" w:hAnsi="Ingra Light"/>
          <w:color w:val="000000" w:themeColor="text1"/>
        </w:rPr>
        <w:t>Hilary</w:t>
      </w:r>
      <w:r w:rsidR="00F644A2" w:rsidRPr="00BB0AD1">
        <w:rPr>
          <w:rFonts w:ascii="Ingra Light" w:hAnsi="Ingra Light"/>
          <w:color w:val="000000" w:themeColor="text1"/>
        </w:rPr>
        <w:t xml:space="preserve"> is happy to do so and </w:t>
      </w:r>
      <w:r w:rsidR="00792B36" w:rsidRPr="00BB0AD1">
        <w:rPr>
          <w:rFonts w:ascii="Ingra Light" w:hAnsi="Ingra Light"/>
          <w:color w:val="000000" w:themeColor="text1"/>
        </w:rPr>
        <w:t xml:space="preserve">loves meeting attendees. </w:t>
      </w:r>
      <w:r w:rsidR="00D34B30" w:rsidRPr="00BB0AD1">
        <w:rPr>
          <w:rFonts w:ascii="Ingra Light" w:hAnsi="Ingra Light"/>
          <w:color w:val="000000" w:themeColor="text1"/>
        </w:rPr>
        <w:t>We ask that this be scheduled for</w:t>
      </w:r>
      <w:r w:rsidR="00F644A2" w:rsidRPr="00BB0AD1">
        <w:rPr>
          <w:rFonts w:ascii="Ingra Light" w:hAnsi="Ingra Light"/>
          <w:color w:val="000000" w:themeColor="text1"/>
        </w:rPr>
        <w:t xml:space="preserve"> </w:t>
      </w:r>
      <w:r w:rsidR="00D34B30" w:rsidRPr="00BB0AD1">
        <w:rPr>
          <w:rFonts w:ascii="Ingra Light" w:hAnsi="Ingra Light"/>
          <w:color w:val="000000" w:themeColor="text1"/>
        </w:rPr>
        <w:t>shortly after her</w:t>
      </w:r>
      <w:r w:rsidR="00F644A2" w:rsidRPr="00BB0AD1">
        <w:rPr>
          <w:rFonts w:ascii="Ingra Light" w:hAnsi="Ingra Light"/>
          <w:color w:val="000000" w:themeColor="text1"/>
        </w:rPr>
        <w:t xml:space="preserve"> presentation. We do have a separate fee schedule for other appearances </w:t>
      </w:r>
      <w:r w:rsidR="00D34B30" w:rsidRPr="00BB0AD1">
        <w:rPr>
          <w:rFonts w:ascii="Ingra Light" w:hAnsi="Ingra Light"/>
          <w:color w:val="000000" w:themeColor="text1"/>
        </w:rPr>
        <w:t>(</w:t>
      </w:r>
      <w:r w:rsidR="00F644A2" w:rsidRPr="00BB0AD1">
        <w:rPr>
          <w:rFonts w:ascii="Ingra Light" w:hAnsi="Ingra Light"/>
          <w:color w:val="000000" w:themeColor="text1"/>
        </w:rPr>
        <w:t xml:space="preserve">which we can talk through if you have other events surrounding </w:t>
      </w:r>
      <w:r w:rsidR="00D34B30" w:rsidRPr="00BB0AD1">
        <w:rPr>
          <w:rFonts w:ascii="Ingra Light" w:hAnsi="Ingra Light"/>
          <w:color w:val="000000" w:themeColor="text1"/>
        </w:rPr>
        <w:t>her</w:t>
      </w:r>
      <w:r w:rsidR="00F644A2" w:rsidRPr="00BB0AD1">
        <w:rPr>
          <w:rFonts w:ascii="Ingra Light" w:hAnsi="Ingra Light"/>
          <w:color w:val="000000" w:themeColor="text1"/>
        </w:rPr>
        <w:t xml:space="preserve"> visit </w:t>
      </w:r>
      <w:r w:rsidR="00D34B30" w:rsidRPr="00BB0AD1">
        <w:rPr>
          <w:rFonts w:ascii="Ingra Light" w:hAnsi="Ingra Light"/>
          <w:color w:val="000000" w:themeColor="text1"/>
        </w:rPr>
        <w:t>that</w:t>
      </w:r>
      <w:r w:rsidR="00F644A2" w:rsidRPr="00BB0AD1">
        <w:rPr>
          <w:rFonts w:ascii="Ingra Light" w:hAnsi="Ingra Light"/>
          <w:color w:val="000000" w:themeColor="text1"/>
        </w:rPr>
        <w:t xml:space="preserve"> you’d like </w:t>
      </w:r>
      <w:r w:rsidR="00D34B30" w:rsidRPr="00BB0AD1">
        <w:rPr>
          <w:rFonts w:ascii="Ingra Light" w:hAnsi="Ingra Light"/>
          <w:color w:val="000000" w:themeColor="text1"/>
        </w:rPr>
        <w:t>her</w:t>
      </w:r>
      <w:r w:rsidR="00F644A2" w:rsidRPr="00BB0AD1">
        <w:rPr>
          <w:rFonts w:ascii="Ingra Light" w:hAnsi="Ingra Light"/>
          <w:color w:val="000000" w:themeColor="text1"/>
        </w:rPr>
        <w:t xml:space="preserve"> to attend</w:t>
      </w:r>
      <w:r w:rsidR="00D34B30" w:rsidRPr="00BB0AD1">
        <w:rPr>
          <w:rFonts w:ascii="Ingra Light" w:hAnsi="Ingra Light"/>
          <w:color w:val="000000" w:themeColor="text1"/>
        </w:rPr>
        <w:t>)</w:t>
      </w:r>
      <w:r w:rsidR="00F644A2" w:rsidRPr="00BB0AD1">
        <w:rPr>
          <w:rFonts w:ascii="Ingra Light" w:hAnsi="Ingra Light"/>
          <w:color w:val="000000" w:themeColor="text1"/>
        </w:rPr>
        <w:t xml:space="preserve">. </w:t>
      </w:r>
      <w:r w:rsidR="00D34B30" w:rsidRPr="00BB0AD1">
        <w:rPr>
          <w:rFonts w:ascii="Ingra Light" w:hAnsi="Ingra Light"/>
          <w:color w:val="000000" w:themeColor="text1"/>
        </w:rPr>
        <w:t>Any social outings you wish to invite her to, such as executive dinners, would not have a fee. Her intense schedule may not always permit her to accept these invitations, as being fully prepared and rested for your attendees is her top priority, and she appreciates your understanding.</w:t>
      </w:r>
    </w:p>
    <w:p w14:paraId="227818FF" w14:textId="77777777" w:rsidR="00916B95" w:rsidRPr="00BB0AD1" w:rsidRDefault="00916B95" w:rsidP="00916B95">
      <w:pPr>
        <w:pStyle w:val="ListParagraph"/>
        <w:rPr>
          <w:rFonts w:ascii="Ingra Light" w:hAnsi="Ingra Light"/>
          <w:color w:val="000000" w:themeColor="text1"/>
        </w:rPr>
      </w:pPr>
    </w:p>
    <w:p w14:paraId="60186218" w14:textId="1DE8F150" w:rsidR="00916B95" w:rsidRPr="00BB0AD1" w:rsidRDefault="00916B95" w:rsidP="00E22DD8">
      <w:pPr>
        <w:pStyle w:val="ListParagraph"/>
        <w:numPr>
          <w:ilvl w:val="0"/>
          <w:numId w:val="1"/>
        </w:numPr>
        <w:rPr>
          <w:rFonts w:ascii="Ingra Light" w:hAnsi="Ingra Light"/>
          <w:color w:val="000000" w:themeColor="text1"/>
        </w:rPr>
      </w:pPr>
      <w:r w:rsidRPr="00BB0AD1">
        <w:rPr>
          <w:rFonts w:ascii="Ingra Light" w:hAnsi="Ingra Light"/>
          <w:color w:val="000000" w:themeColor="text1"/>
        </w:rPr>
        <w:t xml:space="preserve">If and when </w:t>
      </w:r>
      <w:bookmarkStart w:id="0" w:name="_GoBack"/>
      <w:bookmarkEnd w:id="0"/>
      <w:r w:rsidRPr="00BB0AD1">
        <w:rPr>
          <w:rFonts w:ascii="Ingra Light" w:hAnsi="Ingra Light"/>
          <w:color w:val="000000" w:themeColor="text1"/>
        </w:rPr>
        <w:t xml:space="preserve">booking </w:t>
      </w:r>
      <w:r w:rsidR="00D34B30" w:rsidRPr="00BB0AD1">
        <w:rPr>
          <w:rFonts w:ascii="Ingra Light" w:hAnsi="Ingra Light"/>
          <w:color w:val="000000" w:themeColor="text1"/>
        </w:rPr>
        <w:t>Hilary’s</w:t>
      </w:r>
      <w:r w:rsidRPr="00BB0AD1">
        <w:rPr>
          <w:rFonts w:ascii="Ingra Light" w:hAnsi="Ingra Light"/>
          <w:color w:val="000000" w:themeColor="text1"/>
        </w:rPr>
        <w:t xml:space="preserve"> hotel reservation</w:t>
      </w:r>
      <w:r w:rsidR="00D34B30" w:rsidRPr="00BB0AD1">
        <w:rPr>
          <w:rFonts w:ascii="Ingra Light" w:hAnsi="Ingra Light"/>
          <w:color w:val="000000" w:themeColor="text1"/>
        </w:rPr>
        <w:t>,</w:t>
      </w:r>
      <w:r w:rsidRPr="00BB0AD1">
        <w:rPr>
          <w:rFonts w:ascii="Ingra Light" w:hAnsi="Ingra Light"/>
          <w:color w:val="000000" w:themeColor="text1"/>
        </w:rPr>
        <w:t xml:space="preserve"> please reserve a non-smoking, king</w:t>
      </w:r>
      <w:r w:rsidR="00AE5CE8" w:rsidRPr="00BB0AD1">
        <w:rPr>
          <w:rFonts w:ascii="Ingra Light" w:hAnsi="Ingra Light"/>
          <w:color w:val="000000" w:themeColor="text1"/>
        </w:rPr>
        <w:t xml:space="preserve"> or queen</w:t>
      </w:r>
      <w:r w:rsidRPr="00BB0AD1">
        <w:rPr>
          <w:rFonts w:ascii="Ingra Light" w:hAnsi="Ingra Light"/>
          <w:color w:val="000000" w:themeColor="text1"/>
        </w:rPr>
        <w:t xml:space="preserve"> bed, that is guaranteed for late arrival. </w:t>
      </w:r>
      <w:r w:rsidR="00D34B30" w:rsidRPr="00BB0AD1">
        <w:rPr>
          <w:rFonts w:ascii="Ingra Light" w:hAnsi="Ingra Light"/>
          <w:color w:val="000000" w:themeColor="text1"/>
        </w:rPr>
        <w:t>Sometimes,</w:t>
      </w:r>
      <w:r w:rsidRPr="00BB0AD1">
        <w:rPr>
          <w:rFonts w:ascii="Ingra Light" w:hAnsi="Ingra Light"/>
          <w:color w:val="000000" w:themeColor="text1"/>
        </w:rPr>
        <w:t xml:space="preserve"> </w:t>
      </w:r>
      <w:r w:rsidR="00D34B30" w:rsidRPr="00BB0AD1">
        <w:rPr>
          <w:rFonts w:ascii="Ingra Light" w:hAnsi="Ingra Light"/>
          <w:color w:val="000000" w:themeColor="text1"/>
        </w:rPr>
        <w:t>due to uncontrollable flight delays</w:t>
      </w:r>
      <w:r w:rsidRPr="00BB0AD1">
        <w:rPr>
          <w:rFonts w:ascii="Ingra Light" w:hAnsi="Ingra Light"/>
          <w:color w:val="000000" w:themeColor="text1"/>
        </w:rPr>
        <w:t xml:space="preserve">, </w:t>
      </w:r>
      <w:r w:rsidR="00D34B30" w:rsidRPr="00BB0AD1">
        <w:rPr>
          <w:rFonts w:ascii="Ingra Light" w:hAnsi="Ingra Light"/>
          <w:color w:val="000000" w:themeColor="text1"/>
        </w:rPr>
        <w:t>she</w:t>
      </w:r>
      <w:r w:rsidRPr="00BB0AD1">
        <w:rPr>
          <w:rFonts w:ascii="Ingra Light" w:hAnsi="Ingra Light"/>
          <w:color w:val="000000" w:themeColor="text1"/>
        </w:rPr>
        <w:t xml:space="preserve"> </w:t>
      </w:r>
      <w:r w:rsidR="00D34B30" w:rsidRPr="00BB0AD1">
        <w:rPr>
          <w:rFonts w:ascii="Ingra Light" w:hAnsi="Ingra Light"/>
          <w:color w:val="000000" w:themeColor="text1"/>
        </w:rPr>
        <w:t>may</w:t>
      </w:r>
      <w:r w:rsidRPr="00BB0AD1">
        <w:rPr>
          <w:rFonts w:ascii="Ingra Light" w:hAnsi="Ingra Light"/>
          <w:color w:val="000000" w:themeColor="text1"/>
        </w:rPr>
        <w:t xml:space="preserve"> arrive very late at night. </w:t>
      </w:r>
    </w:p>
    <w:p w14:paraId="6C56E368" w14:textId="77777777" w:rsidR="00F644A2" w:rsidRPr="00BB0AD1" w:rsidRDefault="00F644A2" w:rsidP="00F644A2">
      <w:pPr>
        <w:rPr>
          <w:rFonts w:ascii="Ingra Light" w:hAnsi="Ingra Light"/>
          <w:color w:val="000000" w:themeColor="text1"/>
        </w:rPr>
      </w:pPr>
    </w:p>
    <w:p w14:paraId="7DB5403F" w14:textId="3C3E8074" w:rsidR="00933A50" w:rsidRPr="00BB0AD1" w:rsidRDefault="00F644A2" w:rsidP="00E22DD8">
      <w:pPr>
        <w:pStyle w:val="ListParagraph"/>
        <w:numPr>
          <w:ilvl w:val="0"/>
          <w:numId w:val="1"/>
        </w:numPr>
        <w:rPr>
          <w:rFonts w:ascii="Ingra Light" w:hAnsi="Ingra Light"/>
          <w:color w:val="000000" w:themeColor="text1"/>
        </w:rPr>
      </w:pPr>
      <w:r w:rsidRPr="00BB0AD1">
        <w:rPr>
          <w:rFonts w:ascii="Ingra Light" w:hAnsi="Ingra Light"/>
          <w:color w:val="000000" w:themeColor="text1"/>
        </w:rPr>
        <w:t xml:space="preserve">Lastly, </w:t>
      </w:r>
      <w:r w:rsidR="00D34B30" w:rsidRPr="00BB0AD1">
        <w:rPr>
          <w:rFonts w:ascii="Ingra Light" w:hAnsi="Ingra Light"/>
          <w:color w:val="000000" w:themeColor="text1"/>
        </w:rPr>
        <w:t>Hilary</w:t>
      </w:r>
      <w:r w:rsidRPr="00BB0AD1">
        <w:rPr>
          <w:rFonts w:ascii="Ingra Light" w:hAnsi="Ingra Light"/>
          <w:color w:val="000000" w:themeColor="text1"/>
        </w:rPr>
        <w:t xml:space="preserve"> is there to serve you and your audience. Please do not feel any need to provide a</w:t>
      </w:r>
      <w:r w:rsidR="00933A50" w:rsidRPr="00BB0AD1">
        <w:rPr>
          <w:rFonts w:ascii="Ingra Light" w:hAnsi="Ingra Light"/>
          <w:color w:val="000000" w:themeColor="text1"/>
        </w:rPr>
        <w:t>n additional</w:t>
      </w:r>
      <w:r w:rsidRPr="00BB0AD1">
        <w:rPr>
          <w:rFonts w:ascii="Ingra Light" w:hAnsi="Ingra Light"/>
          <w:color w:val="000000" w:themeColor="text1"/>
        </w:rPr>
        <w:t xml:space="preserve"> gift to </w:t>
      </w:r>
      <w:r w:rsidR="00D34B30" w:rsidRPr="00BB0AD1">
        <w:rPr>
          <w:rFonts w:ascii="Ingra Light" w:hAnsi="Ingra Light"/>
          <w:color w:val="000000" w:themeColor="text1"/>
        </w:rPr>
        <w:t>her</w:t>
      </w:r>
      <w:r w:rsidRPr="00BB0AD1">
        <w:rPr>
          <w:rFonts w:ascii="Ingra Light" w:hAnsi="Ingra Light"/>
          <w:color w:val="000000" w:themeColor="text1"/>
        </w:rPr>
        <w:t xml:space="preserve"> of any kind. </w:t>
      </w:r>
      <w:r w:rsidR="00933A50" w:rsidRPr="00BB0AD1">
        <w:rPr>
          <w:rFonts w:ascii="Ingra Light" w:hAnsi="Ingra Light"/>
          <w:color w:val="000000" w:themeColor="text1"/>
        </w:rPr>
        <w:t>(</w:t>
      </w:r>
      <w:r w:rsidRPr="00BB0AD1">
        <w:rPr>
          <w:rFonts w:ascii="Ingra Light" w:hAnsi="Ingra Light"/>
          <w:color w:val="000000" w:themeColor="text1"/>
        </w:rPr>
        <w:t xml:space="preserve">Unless it’s a </w:t>
      </w:r>
      <w:r w:rsidR="00D34B30" w:rsidRPr="00BB0AD1">
        <w:rPr>
          <w:rFonts w:ascii="Ingra Light" w:hAnsi="Ingra Light"/>
          <w:color w:val="000000" w:themeColor="text1"/>
        </w:rPr>
        <w:t>puppy. Puppies are always welcome).</w:t>
      </w:r>
      <w:r w:rsidRPr="00BB0AD1">
        <w:rPr>
          <w:rFonts w:ascii="Ingra Light" w:hAnsi="Ingra Light"/>
          <w:color w:val="000000" w:themeColor="text1"/>
        </w:rPr>
        <w:t xml:space="preserve"> </w:t>
      </w:r>
    </w:p>
    <w:p w14:paraId="2D6EAC80" w14:textId="77777777" w:rsidR="00933A50" w:rsidRPr="00BB0AD1" w:rsidRDefault="00933A50" w:rsidP="00933A50">
      <w:pPr>
        <w:pStyle w:val="ListParagraph"/>
        <w:rPr>
          <w:rFonts w:ascii="Ingra Light" w:hAnsi="Ingra Light"/>
          <w:color w:val="000000" w:themeColor="text1"/>
        </w:rPr>
      </w:pPr>
    </w:p>
    <w:p w14:paraId="5C095035" w14:textId="4EDB9B56" w:rsidR="00F644A2" w:rsidRPr="00BB0AD1" w:rsidRDefault="00D34B30" w:rsidP="00933A50">
      <w:pPr>
        <w:rPr>
          <w:rFonts w:ascii="Ingra Light" w:hAnsi="Ingra Light"/>
          <w:color w:val="000000" w:themeColor="text1"/>
        </w:rPr>
      </w:pPr>
      <w:r w:rsidRPr="00BB0AD1">
        <w:rPr>
          <w:rFonts w:ascii="Ingra Light" w:hAnsi="Ingra Light"/>
          <w:color w:val="000000" w:themeColor="text1"/>
        </w:rPr>
        <w:t>We’re so grateful to have</w:t>
      </w:r>
      <w:r w:rsidR="00F644A2" w:rsidRPr="00BB0AD1">
        <w:rPr>
          <w:rFonts w:ascii="Ingra Light" w:hAnsi="Ingra Light"/>
          <w:color w:val="000000" w:themeColor="text1"/>
        </w:rPr>
        <w:t xml:space="preserve"> the opportunity to speak to your audience </w:t>
      </w:r>
      <w:r w:rsidR="00933A50" w:rsidRPr="00BB0AD1">
        <w:rPr>
          <w:rFonts w:ascii="Ingra Light" w:hAnsi="Ingra Light"/>
          <w:color w:val="000000" w:themeColor="text1"/>
        </w:rPr>
        <w:t xml:space="preserve">and assist you in creating a </w:t>
      </w:r>
      <w:r w:rsidRPr="00BB0AD1">
        <w:rPr>
          <w:rFonts w:ascii="Ingra Light" w:hAnsi="Ingra Light"/>
          <w:color w:val="000000" w:themeColor="text1"/>
        </w:rPr>
        <w:t>memorable</w:t>
      </w:r>
      <w:r w:rsidR="00933A50" w:rsidRPr="00BB0AD1">
        <w:rPr>
          <w:rFonts w:ascii="Ingra Light" w:hAnsi="Ingra Light"/>
          <w:color w:val="000000" w:themeColor="text1"/>
        </w:rPr>
        <w:t xml:space="preserve"> experience. Please let us know </w:t>
      </w:r>
      <w:r w:rsidRPr="00BB0AD1">
        <w:rPr>
          <w:rFonts w:ascii="Ingra Light" w:hAnsi="Ingra Light"/>
          <w:color w:val="000000" w:themeColor="text1"/>
        </w:rPr>
        <w:t xml:space="preserve">what else we can do to support your vision, or if you have any additional questions. </w:t>
      </w:r>
    </w:p>
    <w:p w14:paraId="0BCDCD49" w14:textId="77777777" w:rsidR="00F644A2" w:rsidRPr="00BB0AD1" w:rsidRDefault="00F644A2" w:rsidP="00F644A2">
      <w:pPr>
        <w:pStyle w:val="ListParagraph"/>
        <w:rPr>
          <w:rFonts w:ascii="Ingra Light" w:hAnsi="Ingra Light"/>
          <w:color w:val="000000" w:themeColor="text1"/>
        </w:rPr>
      </w:pPr>
    </w:p>
    <w:p w14:paraId="157D87C2" w14:textId="54031C55" w:rsidR="00F644A2" w:rsidRPr="00BB0AD1" w:rsidRDefault="00D34B30" w:rsidP="00F644A2">
      <w:pPr>
        <w:rPr>
          <w:rFonts w:ascii="Ingra Light" w:hAnsi="Ingra Light"/>
          <w:color w:val="000000" w:themeColor="text1"/>
        </w:rPr>
      </w:pPr>
      <w:r w:rsidRPr="00BB0AD1">
        <w:rPr>
          <w:rFonts w:ascii="Ingra Light" w:hAnsi="Ingra Light"/>
          <w:color w:val="000000" w:themeColor="text1"/>
        </w:rPr>
        <w:t xml:space="preserve">All the best, </w:t>
      </w:r>
    </w:p>
    <w:p w14:paraId="515A4226" w14:textId="0EA892E9" w:rsidR="00F644A2" w:rsidRPr="00BB0AD1" w:rsidRDefault="00F644A2" w:rsidP="00F644A2">
      <w:pPr>
        <w:rPr>
          <w:rFonts w:ascii="Ingra Light" w:hAnsi="Ingra Light"/>
          <w:color w:val="000000" w:themeColor="text1"/>
        </w:rPr>
      </w:pPr>
    </w:p>
    <w:p w14:paraId="7418A5B8" w14:textId="33E77227" w:rsidR="00F644A2" w:rsidRPr="00BB0AD1" w:rsidRDefault="00D34B30" w:rsidP="00F644A2">
      <w:pPr>
        <w:rPr>
          <w:rFonts w:ascii="Ingra Light" w:hAnsi="Ingra Light"/>
          <w:color w:val="000000" w:themeColor="text1"/>
        </w:rPr>
      </w:pPr>
      <w:r w:rsidRPr="00BB0AD1">
        <w:rPr>
          <w:rFonts w:ascii="Ingra Light" w:hAnsi="Ingra Light"/>
          <w:color w:val="000000" w:themeColor="text1"/>
        </w:rPr>
        <w:t>The Hilary Billings Team</w:t>
      </w:r>
    </w:p>
    <w:sectPr w:rsidR="00F644A2" w:rsidRPr="00BB0AD1" w:rsidSect="00071E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464C" w14:textId="77777777" w:rsidR="002A3938" w:rsidRDefault="002A3938" w:rsidP="00916B95">
      <w:r>
        <w:separator/>
      </w:r>
    </w:p>
  </w:endnote>
  <w:endnote w:type="continuationSeparator" w:id="0">
    <w:p w14:paraId="321992EF" w14:textId="77777777" w:rsidR="002A3938" w:rsidRDefault="002A3938" w:rsidP="0091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Calibri"/>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ncken Std Head">
    <w:panose1 w:val="02060303080402020204"/>
    <w:charset w:val="00"/>
    <w:family w:val="roman"/>
    <w:notTrueType/>
    <w:pitch w:val="variable"/>
    <w:sig w:usb0="800000AF" w:usb1="5000E06A" w:usb2="00000000" w:usb3="00000000" w:csb0="00000093" w:csb1="00000000"/>
  </w:font>
  <w:font w:name="Ingra Light">
    <w:panose1 w:val="00000400000000000000"/>
    <w:charset w:val="4D"/>
    <w:family w:val="auto"/>
    <w:notTrueType/>
    <w:pitch w:val="variable"/>
    <w:sig w:usb0="A00000FF" w:usb1="4000E47B" w:usb2="00000000" w:usb3="00000000" w:csb0="00000193" w:csb1="00000000"/>
  </w:font>
  <w:font w:name="Ingra Wd Thin">
    <w:panose1 w:val="00000300000000000000"/>
    <w:charset w:val="4D"/>
    <w:family w:val="auto"/>
    <w:notTrueType/>
    <w:pitch w:val="variable"/>
    <w:sig w:usb0="A00000FF" w:usb1="4000E4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AD34" w14:textId="2FCFA57F" w:rsidR="00916B95" w:rsidRDefault="00916B95" w:rsidP="00071ED2">
    <w:pPr>
      <w:pStyle w:val="Footer"/>
      <w:jc w:val="center"/>
    </w:pPr>
  </w:p>
  <w:p w14:paraId="4C0CD479" w14:textId="52DB6FFA" w:rsidR="00071ED2" w:rsidRPr="00071ED2" w:rsidRDefault="00071ED2" w:rsidP="00071ED2">
    <w:pPr>
      <w:pStyle w:val="Footer"/>
      <w:jc w:val="center"/>
      <w:rPr>
        <w:rFonts w:ascii="Ingra Wd Thin" w:hAnsi="Ingra Wd Thin"/>
        <w:color w:val="8B1354"/>
        <w:sz w:val="20"/>
        <w:szCs w:val="20"/>
      </w:rPr>
    </w:pPr>
    <w:r w:rsidRPr="00071ED2">
      <w:rPr>
        <w:rFonts w:ascii="Ingra Wd Thin" w:hAnsi="Ingra Wd Thin"/>
        <w:color w:val="8B1354"/>
        <w:sz w:val="20"/>
        <w:szCs w:val="20"/>
      </w:rPr>
      <w:t>HILARY@HILARYBILLINGS.COM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77832" w14:textId="77777777" w:rsidR="002A3938" w:rsidRDefault="002A3938" w:rsidP="00916B95">
      <w:r>
        <w:separator/>
      </w:r>
    </w:p>
  </w:footnote>
  <w:footnote w:type="continuationSeparator" w:id="0">
    <w:p w14:paraId="76F1B1EB" w14:textId="77777777" w:rsidR="002A3938" w:rsidRDefault="002A3938" w:rsidP="00916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4B0"/>
    <w:multiLevelType w:val="hybridMultilevel"/>
    <w:tmpl w:val="8C7036F0"/>
    <w:lvl w:ilvl="0" w:tplc="13228248">
      <w:start w:val="1"/>
      <w:numFmt w:val="bullet"/>
      <w:lvlText w:val="-"/>
      <w:lvlJc w:val="left"/>
      <w:pPr>
        <w:ind w:left="720" w:hanging="360"/>
      </w:pPr>
      <w:rPr>
        <w:rFonts w:ascii="Avenir Next" w:eastAsia="Times New Roman"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61"/>
    <w:rsid w:val="00071ED2"/>
    <w:rsid w:val="000D1DBF"/>
    <w:rsid w:val="001171DE"/>
    <w:rsid w:val="00121D87"/>
    <w:rsid w:val="00177015"/>
    <w:rsid w:val="001C6F77"/>
    <w:rsid w:val="00202B4B"/>
    <w:rsid w:val="002254DD"/>
    <w:rsid w:val="002654AE"/>
    <w:rsid w:val="002877F2"/>
    <w:rsid w:val="002A0FBD"/>
    <w:rsid w:val="002A3938"/>
    <w:rsid w:val="00314DA2"/>
    <w:rsid w:val="003266A8"/>
    <w:rsid w:val="003B614D"/>
    <w:rsid w:val="003C4F95"/>
    <w:rsid w:val="00432F60"/>
    <w:rsid w:val="00440EC8"/>
    <w:rsid w:val="00441AE3"/>
    <w:rsid w:val="00492669"/>
    <w:rsid w:val="004E7E98"/>
    <w:rsid w:val="005372EE"/>
    <w:rsid w:val="005F1DFF"/>
    <w:rsid w:val="00622020"/>
    <w:rsid w:val="006553B7"/>
    <w:rsid w:val="00692A3C"/>
    <w:rsid w:val="006D3DD9"/>
    <w:rsid w:val="00792B36"/>
    <w:rsid w:val="007A7883"/>
    <w:rsid w:val="007D06A1"/>
    <w:rsid w:val="00822873"/>
    <w:rsid w:val="00827461"/>
    <w:rsid w:val="008C53E1"/>
    <w:rsid w:val="009073E6"/>
    <w:rsid w:val="00916B95"/>
    <w:rsid w:val="009269E8"/>
    <w:rsid w:val="00933A50"/>
    <w:rsid w:val="00984584"/>
    <w:rsid w:val="009A5413"/>
    <w:rsid w:val="009C6F96"/>
    <w:rsid w:val="00AE0360"/>
    <w:rsid w:val="00AE5CE8"/>
    <w:rsid w:val="00B3547D"/>
    <w:rsid w:val="00B73842"/>
    <w:rsid w:val="00BB0AD1"/>
    <w:rsid w:val="00BB4E27"/>
    <w:rsid w:val="00C100C2"/>
    <w:rsid w:val="00C43ECE"/>
    <w:rsid w:val="00CA5A0E"/>
    <w:rsid w:val="00CB0AD6"/>
    <w:rsid w:val="00CE6CC4"/>
    <w:rsid w:val="00D34B30"/>
    <w:rsid w:val="00D6261F"/>
    <w:rsid w:val="00D9489E"/>
    <w:rsid w:val="00E01BBF"/>
    <w:rsid w:val="00E22DD8"/>
    <w:rsid w:val="00E851F6"/>
    <w:rsid w:val="00E92082"/>
    <w:rsid w:val="00F204E2"/>
    <w:rsid w:val="00F644A2"/>
    <w:rsid w:val="00FA27B7"/>
    <w:rsid w:val="00FA4DD0"/>
    <w:rsid w:val="00FE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D6AE1"/>
  <w15:chartTrackingRefBased/>
  <w15:docId w15:val="{720CC4B9-6BBC-F440-8B62-5A935C45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E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61F"/>
    <w:rPr>
      <w:color w:val="0563C1" w:themeColor="hyperlink"/>
      <w:u w:val="single"/>
    </w:rPr>
  </w:style>
  <w:style w:type="character" w:styleId="UnresolvedMention">
    <w:name w:val="Unresolved Mention"/>
    <w:basedOn w:val="DefaultParagraphFont"/>
    <w:uiPriority w:val="99"/>
    <w:semiHidden/>
    <w:unhideWhenUsed/>
    <w:rsid w:val="00D6261F"/>
    <w:rPr>
      <w:color w:val="808080"/>
      <w:shd w:val="clear" w:color="auto" w:fill="E6E6E6"/>
    </w:rPr>
  </w:style>
  <w:style w:type="paragraph" w:customStyle="1" w:styleId="ydp76d92279msonormal">
    <w:name w:val="ydp76d92279msonormal"/>
    <w:basedOn w:val="Normal"/>
    <w:rsid w:val="00984584"/>
    <w:pPr>
      <w:spacing w:before="100" w:beforeAutospacing="1" w:after="100" w:afterAutospacing="1"/>
    </w:pPr>
  </w:style>
  <w:style w:type="character" w:customStyle="1" w:styleId="apple-converted-space">
    <w:name w:val="apple-converted-space"/>
    <w:basedOn w:val="DefaultParagraphFont"/>
    <w:rsid w:val="005372EE"/>
  </w:style>
  <w:style w:type="paragraph" w:styleId="ListParagraph">
    <w:name w:val="List Paragraph"/>
    <w:basedOn w:val="Normal"/>
    <w:uiPriority w:val="34"/>
    <w:qFormat/>
    <w:rsid w:val="00E22DD8"/>
    <w:pPr>
      <w:ind w:left="720"/>
      <w:contextualSpacing/>
    </w:pPr>
  </w:style>
  <w:style w:type="paragraph" w:styleId="Header">
    <w:name w:val="header"/>
    <w:basedOn w:val="Normal"/>
    <w:link w:val="HeaderChar"/>
    <w:uiPriority w:val="99"/>
    <w:unhideWhenUsed/>
    <w:rsid w:val="00916B95"/>
    <w:pPr>
      <w:tabs>
        <w:tab w:val="center" w:pos="4680"/>
        <w:tab w:val="right" w:pos="9360"/>
      </w:tabs>
    </w:pPr>
  </w:style>
  <w:style w:type="character" w:customStyle="1" w:styleId="HeaderChar">
    <w:name w:val="Header Char"/>
    <w:basedOn w:val="DefaultParagraphFont"/>
    <w:link w:val="Header"/>
    <w:uiPriority w:val="99"/>
    <w:rsid w:val="00916B95"/>
    <w:rPr>
      <w:rFonts w:ascii="Times New Roman" w:eastAsia="Times New Roman" w:hAnsi="Times New Roman" w:cs="Times New Roman"/>
    </w:rPr>
  </w:style>
  <w:style w:type="paragraph" w:styleId="Footer">
    <w:name w:val="footer"/>
    <w:basedOn w:val="Normal"/>
    <w:link w:val="FooterChar"/>
    <w:uiPriority w:val="99"/>
    <w:unhideWhenUsed/>
    <w:rsid w:val="00916B95"/>
    <w:pPr>
      <w:tabs>
        <w:tab w:val="center" w:pos="4680"/>
        <w:tab w:val="right" w:pos="9360"/>
      </w:tabs>
    </w:pPr>
  </w:style>
  <w:style w:type="character" w:customStyle="1" w:styleId="FooterChar">
    <w:name w:val="Footer Char"/>
    <w:basedOn w:val="DefaultParagraphFont"/>
    <w:link w:val="Footer"/>
    <w:uiPriority w:val="99"/>
    <w:rsid w:val="00916B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3942">
      <w:bodyDiv w:val="1"/>
      <w:marLeft w:val="0"/>
      <w:marRight w:val="0"/>
      <w:marTop w:val="0"/>
      <w:marBottom w:val="0"/>
      <w:divBdr>
        <w:top w:val="none" w:sz="0" w:space="0" w:color="auto"/>
        <w:left w:val="none" w:sz="0" w:space="0" w:color="auto"/>
        <w:bottom w:val="none" w:sz="0" w:space="0" w:color="auto"/>
        <w:right w:val="none" w:sz="0" w:space="0" w:color="auto"/>
      </w:divBdr>
    </w:div>
    <w:div w:id="1114517146">
      <w:bodyDiv w:val="1"/>
      <w:marLeft w:val="0"/>
      <w:marRight w:val="0"/>
      <w:marTop w:val="0"/>
      <w:marBottom w:val="0"/>
      <w:divBdr>
        <w:top w:val="none" w:sz="0" w:space="0" w:color="auto"/>
        <w:left w:val="none" w:sz="0" w:space="0" w:color="auto"/>
        <w:bottom w:val="none" w:sz="0" w:space="0" w:color="auto"/>
        <w:right w:val="none" w:sz="0" w:space="0" w:color="auto"/>
      </w:divBdr>
      <w:divsChild>
        <w:div w:id="2134519259">
          <w:marLeft w:val="0"/>
          <w:marRight w:val="0"/>
          <w:marTop w:val="0"/>
          <w:marBottom w:val="0"/>
          <w:divBdr>
            <w:top w:val="none" w:sz="0" w:space="0" w:color="auto"/>
            <w:left w:val="none" w:sz="0" w:space="0" w:color="auto"/>
            <w:bottom w:val="none" w:sz="0" w:space="0" w:color="auto"/>
            <w:right w:val="none" w:sz="0" w:space="0" w:color="auto"/>
          </w:divBdr>
          <w:divsChild>
            <w:div w:id="399912286">
              <w:marLeft w:val="0"/>
              <w:marRight w:val="0"/>
              <w:marTop w:val="0"/>
              <w:marBottom w:val="0"/>
              <w:divBdr>
                <w:top w:val="none" w:sz="0" w:space="0" w:color="auto"/>
                <w:left w:val="none" w:sz="0" w:space="0" w:color="auto"/>
                <w:bottom w:val="none" w:sz="0" w:space="0" w:color="auto"/>
                <w:right w:val="none" w:sz="0" w:space="0" w:color="auto"/>
              </w:divBdr>
            </w:div>
            <w:div w:id="373774459">
              <w:marLeft w:val="0"/>
              <w:marRight w:val="0"/>
              <w:marTop w:val="0"/>
              <w:marBottom w:val="0"/>
              <w:divBdr>
                <w:top w:val="none" w:sz="0" w:space="0" w:color="auto"/>
                <w:left w:val="none" w:sz="0" w:space="0" w:color="auto"/>
                <w:bottom w:val="none" w:sz="0" w:space="0" w:color="auto"/>
                <w:right w:val="none" w:sz="0" w:space="0" w:color="auto"/>
              </w:divBdr>
            </w:div>
            <w:div w:id="793864616">
              <w:marLeft w:val="0"/>
              <w:marRight w:val="0"/>
              <w:marTop w:val="0"/>
              <w:marBottom w:val="0"/>
              <w:divBdr>
                <w:top w:val="none" w:sz="0" w:space="0" w:color="auto"/>
                <w:left w:val="none" w:sz="0" w:space="0" w:color="auto"/>
                <w:bottom w:val="none" w:sz="0" w:space="0" w:color="auto"/>
                <w:right w:val="none" w:sz="0" w:space="0" w:color="auto"/>
              </w:divBdr>
              <w:divsChild>
                <w:div w:id="1427382816">
                  <w:marLeft w:val="0"/>
                  <w:marRight w:val="0"/>
                  <w:marTop w:val="0"/>
                  <w:marBottom w:val="0"/>
                  <w:divBdr>
                    <w:top w:val="none" w:sz="0" w:space="0" w:color="auto"/>
                    <w:left w:val="none" w:sz="0" w:space="0" w:color="auto"/>
                    <w:bottom w:val="none" w:sz="0" w:space="0" w:color="auto"/>
                    <w:right w:val="none" w:sz="0" w:space="0" w:color="auto"/>
                  </w:divBdr>
                  <w:divsChild>
                    <w:div w:id="1687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99767">
      <w:bodyDiv w:val="1"/>
      <w:marLeft w:val="0"/>
      <w:marRight w:val="0"/>
      <w:marTop w:val="0"/>
      <w:marBottom w:val="0"/>
      <w:divBdr>
        <w:top w:val="none" w:sz="0" w:space="0" w:color="auto"/>
        <w:left w:val="none" w:sz="0" w:space="0" w:color="auto"/>
        <w:bottom w:val="none" w:sz="0" w:space="0" w:color="auto"/>
        <w:right w:val="none" w:sz="0" w:space="0" w:color="auto"/>
      </w:divBdr>
    </w:div>
    <w:div w:id="1389911665">
      <w:bodyDiv w:val="1"/>
      <w:marLeft w:val="0"/>
      <w:marRight w:val="0"/>
      <w:marTop w:val="0"/>
      <w:marBottom w:val="0"/>
      <w:divBdr>
        <w:top w:val="none" w:sz="0" w:space="0" w:color="auto"/>
        <w:left w:val="none" w:sz="0" w:space="0" w:color="auto"/>
        <w:bottom w:val="none" w:sz="0" w:space="0" w:color="auto"/>
        <w:right w:val="none" w:sz="0" w:space="0" w:color="auto"/>
      </w:divBdr>
    </w:div>
    <w:div w:id="1866862354">
      <w:bodyDiv w:val="1"/>
      <w:marLeft w:val="0"/>
      <w:marRight w:val="0"/>
      <w:marTop w:val="0"/>
      <w:marBottom w:val="0"/>
      <w:divBdr>
        <w:top w:val="none" w:sz="0" w:space="0" w:color="auto"/>
        <w:left w:val="none" w:sz="0" w:space="0" w:color="auto"/>
        <w:bottom w:val="none" w:sz="0" w:space="0" w:color="auto"/>
        <w:right w:val="none" w:sz="0" w:space="0" w:color="auto"/>
      </w:divBdr>
    </w:div>
    <w:div w:id="20904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75F2-4592-6448-955A-48E07AC1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rvaden@southwesternconsulting.com</dc:creator>
  <cp:keywords/>
  <dc:description/>
  <cp:lastModifiedBy>Hilary Billings</cp:lastModifiedBy>
  <cp:revision>3</cp:revision>
  <dcterms:created xsi:type="dcterms:W3CDTF">2019-07-09T04:47:00Z</dcterms:created>
  <dcterms:modified xsi:type="dcterms:W3CDTF">2019-07-22T22:11:00Z</dcterms:modified>
</cp:coreProperties>
</file>